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16"/>
        <w:tblW w:w="14438" w:type="dxa"/>
        <w:tblLayout w:type="fixed"/>
        <w:tblLook w:val="04A0" w:firstRow="1" w:lastRow="0" w:firstColumn="1" w:lastColumn="0" w:noHBand="0" w:noVBand="1"/>
      </w:tblPr>
      <w:tblGrid>
        <w:gridCol w:w="2406"/>
        <w:gridCol w:w="2408"/>
        <w:gridCol w:w="2406"/>
        <w:gridCol w:w="2406"/>
        <w:gridCol w:w="2406"/>
        <w:gridCol w:w="2406"/>
      </w:tblGrid>
      <w:tr w:rsidR="0016158B" w:rsidRPr="00940F26" w14:paraId="3B2213F3" w14:textId="77777777" w:rsidTr="001D0EAE">
        <w:trPr>
          <w:trHeight w:val="1250"/>
        </w:trPr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4CAA" w14:textId="18AB0812" w:rsidR="0016158B" w:rsidRPr="00155448" w:rsidRDefault="0016158B" w:rsidP="001D0EAE">
            <w:pPr>
              <w:rPr>
                <w:rFonts w:ascii="Arial Narrow" w:hAnsi="Arial Narrow" w:cs="Calibri"/>
                <w:b/>
                <w:bCs/>
                <w:color w:val="156082" w:themeColor="accent1"/>
                <w:sz w:val="28"/>
                <w:szCs w:val="28"/>
              </w:rPr>
            </w:pPr>
            <w:bookmarkStart w:id="0" w:name="_Hlk182561315"/>
            <w:r w:rsidRPr="00155448">
              <w:rPr>
                <w:rFonts w:ascii="Arial Narrow" w:hAnsi="Arial Narrow" w:cs="Calibri"/>
                <w:b/>
                <w:bCs/>
                <w:color w:val="156082" w:themeColor="accent1"/>
                <w:sz w:val="28"/>
                <w:szCs w:val="28"/>
                <w:shd w:val="clear" w:color="auto" w:fill="FFFFFF"/>
              </w:rPr>
              <w:t>When influencing those around you, do you…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AF0D98" w14:textId="53C9E353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…mentor and guide others in their journeys?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D74D8B" w14:textId="66446E1A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…inspire and motivate them through your revelations and warnings?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84A53" w14:textId="4FF61481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…ignite passion and encourage commitment to a cause?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786F18" w14:textId="1DCB9362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…prioritize fostering spiritual growth and community connection?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792BC0" w14:textId="77777777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…empower others through teaching and knowledge-sharing?  </w:t>
            </w:r>
          </w:p>
          <w:p w14:paraId="1CA98512" w14:textId="25E1E0C8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</w:rPr>
            </w:pPr>
          </w:p>
        </w:tc>
      </w:tr>
      <w:tr w:rsidR="00FF2425" w:rsidRPr="00940F26" w14:paraId="0890A6D0" w14:textId="77777777" w:rsidTr="001D0EAE">
        <w:trPr>
          <w:trHeight w:val="486"/>
        </w:trPr>
        <w:tc>
          <w:tcPr>
            <w:tcW w:w="2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8E438" w14:textId="77777777" w:rsidR="00FF2425" w:rsidRPr="00FF2425" w:rsidRDefault="00FF2425" w:rsidP="001D0EAE">
            <w:p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B4223C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CBC05C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B971B44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7677DAF" w14:textId="1FE83DC9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924113" w14:textId="2D4ABDFE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</w:tr>
      <w:bookmarkEnd w:id="0"/>
      <w:tr w:rsidR="0016158B" w:rsidRPr="00940F26" w14:paraId="496705A1" w14:textId="77777777" w:rsidTr="001D0EAE">
        <w:trPr>
          <w:trHeight w:val="524"/>
        </w:trPr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5C2B17" w14:textId="284AF561" w:rsidR="0016158B" w:rsidRPr="00155448" w:rsidRDefault="0016158B" w:rsidP="001D0EAE">
            <w:pPr>
              <w:rPr>
                <w:rFonts w:ascii="Arial Narrow" w:hAnsi="Arial Narrow" w:cs="Calibri"/>
                <w:b/>
                <w:bCs/>
                <w:color w:val="196B24" w:themeColor="accent3"/>
                <w:sz w:val="28"/>
                <w:szCs w:val="28"/>
              </w:rPr>
            </w:pPr>
            <w:r w:rsidRPr="00155448">
              <w:rPr>
                <w:rFonts w:ascii="Arial Narrow" w:hAnsi="Arial Narrow" w:cs="Calibri"/>
                <w:b/>
                <w:bCs/>
                <w:color w:val="196B24" w:themeColor="accent3"/>
                <w:sz w:val="28"/>
                <w:szCs w:val="28"/>
                <w:shd w:val="clear" w:color="auto" w:fill="FFFFFF"/>
              </w:rPr>
              <w:t xml:space="preserve">When sharing insights or beliefs, do you typically… 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C38A91" w14:textId="43F843EB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 xml:space="preserve">… engage others in collaborative brainstorming and vision-setting, including new ideas, communities, or initiatives? 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6DE17F" w14:textId="44323D3E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>… deliver compelling messages that provoke thought, and communicate messages of foresight and guidance that challenge others to think differently?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6D283B" w14:textId="62EA0415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 xml:space="preserve">… prefer to share your enthusiasm about God and encourage others to experience it for themselves?  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BC2AEA" w14:textId="67491E29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 xml:space="preserve">… create a warm and nurturing environment, and provide guidance, care, and support? 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A7C787" w14:textId="77908D55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 xml:space="preserve">… engage in detailed discussions and answering questions, providing in-depth explanations and facilitating </w:t>
            </w:r>
            <w:r w:rsidR="001D0EAE"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>awareness</w:t>
            </w: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 xml:space="preserve">? </w:t>
            </w:r>
          </w:p>
        </w:tc>
      </w:tr>
      <w:tr w:rsidR="00FF2425" w:rsidRPr="00940F26" w14:paraId="0F487C15" w14:textId="77777777" w:rsidTr="001D0EAE">
        <w:trPr>
          <w:trHeight w:val="524"/>
        </w:trPr>
        <w:tc>
          <w:tcPr>
            <w:tcW w:w="2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C5255" w14:textId="77777777" w:rsidR="00FF2425" w:rsidRPr="00FF2425" w:rsidRDefault="00FF2425" w:rsidP="001D0EAE">
            <w:p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60CD83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EAC6D34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78C6ED7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8378D7" w14:textId="58AD330D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FB91F83" w14:textId="73C7292C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</w:tr>
      <w:tr w:rsidR="0016158B" w:rsidRPr="00940F26" w14:paraId="2275B84E" w14:textId="77777777" w:rsidTr="001D0EAE">
        <w:trPr>
          <w:trHeight w:val="486"/>
        </w:trPr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AFB04" w14:textId="51037B3B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z w:val="28"/>
                <w:szCs w:val="28"/>
              </w:rPr>
            </w:pPr>
            <w:bookmarkStart w:id="1" w:name="_Hlk181945834"/>
            <w:r w:rsidRPr="00155448">
              <w:rPr>
                <w:rFonts w:ascii="Arial Narrow" w:hAnsi="Arial Narrow" w:cs="Calibri"/>
                <w:b/>
                <w:bCs/>
                <w:color w:val="156082" w:themeColor="accent1"/>
                <w:sz w:val="28"/>
                <w:szCs w:val="28"/>
                <w:shd w:val="clear" w:color="auto" w:fill="FFFFFF"/>
              </w:rPr>
              <w:t xml:space="preserve">Are you primarily motivated by the desire to… 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D8439" w14:textId="1B03038A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…establish new communities, pioneer new paths and encourage others to join in new ventures? 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9CC883" w14:textId="7074AE2A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… deliver messages that bring awareness and provide prophetic </w:t>
            </w:r>
            <w:r w:rsidR="001D0EAE"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perceptions</w:t>
            </w: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 that guide others in their journeys?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420923" w14:textId="175E3298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… reach out to new people and share your message with those who have not yet heard it?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5D29C6" w14:textId="6FB7F34C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…shepherd and guide individuals in their spiritual journeys?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FFB3D0" w14:textId="77777777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…help others grow in their understanding and knowledge? </w:t>
            </w:r>
          </w:p>
          <w:p w14:paraId="6D9651F3" w14:textId="7EFD8C63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</w:rPr>
            </w:pPr>
          </w:p>
        </w:tc>
      </w:tr>
      <w:tr w:rsidR="00FF2425" w:rsidRPr="00940F26" w14:paraId="4569E6F5" w14:textId="77777777" w:rsidTr="001D0EAE">
        <w:trPr>
          <w:trHeight w:val="486"/>
        </w:trPr>
        <w:tc>
          <w:tcPr>
            <w:tcW w:w="2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64EF0" w14:textId="77777777" w:rsidR="00FF2425" w:rsidRPr="00FF2425" w:rsidRDefault="00FF2425" w:rsidP="001D0EAE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3F91F5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495783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35B193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DE757B1" w14:textId="6D656738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CF10D1" w14:textId="52186BAB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</w:tr>
      <w:tr w:rsidR="0016158B" w:rsidRPr="00940F26" w14:paraId="14FAB007" w14:textId="77777777" w:rsidTr="001D0EAE">
        <w:trPr>
          <w:trHeight w:val="486"/>
        </w:trPr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1F3B16" w14:textId="77777777" w:rsidR="0016158B" w:rsidRPr="00155448" w:rsidRDefault="0016158B" w:rsidP="001D0EAE">
            <w:pPr>
              <w:rPr>
                <w:rFonts w:ascii="Arial Narrow" w:hAnsi="Arial Narrow" w:cs="Calibri"/>
                <w:b/>
                <w:bCs/>
                <w:color w:val="196B24" w:themeColor="accent3"/>
                <w:sz w:val="28"/>
                <w:szCs w:val="28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b/>
                <w:bCs/>
                <w:color w:val="196B24" w:themeColor="accent3"/>
                <w:sz w:val="28"/>
                <w:szCs w:val="28"/>
                <w:shd w:val="clear" w:color="auto" w:fill="FFFFFF"/>
              </w:rPr>
              <w:t xml:space="preserve">When interacting with others, do you prioritize… </w:t>
            </w:r>
          </w:p>
          <w:p w14:paraId="4A0BBBBD" w14:textId="27EE2571" w:rsidR="0016158B" w:rsidRPr="00155448" w:rsidRDefault="0016158B" w:rsidP="001D0EAE">
            <w:pPr>
              <w:rPr>
                <w:rFonts w:ascii="Arial Narrow" w:hAnsi="Arial Narrow" w:cs="Calibri"/>
                <w:b/>
                <w:bCs/>
                <w:color w:val="196B24" w:themeColor="accent3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23C0AF" w14:textId="2B98F34B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 xml:space="preserve">…actively seek to forge new connections and collaborations for greater impact? 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D91F24" w14:textId="75379785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>…inspiring individuals through compelling insights that encourage change?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C04967" w14:textId="15EAA0B9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>…meeting new people and creating opportunities to share your beliefs in various settings?</w:t>
            </w:r>
            <w:r w:rsidRPr="00155448">
              <w:rPr>
                <w:rFonts w:ascii="Arial Narrow" w:hAnsi="Arial Narrow" w:cs="Calibri"/>
                <w:color w:val="196B24" w:themeColor="accent3"/>
              </w:rPr>
              <w:br/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03FBE1" w14:textId="0A581937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 xml:space="preserve">…developing deep, personal relationships and providing ongoing </w:t>
            </w:r>
            <w:r w:rsidR="001D0EAE"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>assistance</w:t>
            </w: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>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A3F821" w14:textId="7601213F" w:rsidR="0016158B" w:rsidRPr="00155448" w:rsidRDefault="0016158B" w:rsidP="001D0EAE">
            <w:pPr>
              <w:rPr>
                <w:rFonts w:ascii="Arial Narrow" w:hAnsi="Arial Narrow" w:cs="Calibri"/>
                <w:color w:val="196B24" w:themeColor="accent3"/>
              </w:rPr>
            </w:pPr>
            <w:r w:rsidRPr="00155448">
              <w:rPr>
                <w:rFonts w:ascii="Arial Narrow" w:hAnsi="Arial Narrow" w:cs="Calibri"/>
                <w:color w:val="196B24" w:themeColor="accent3"/>
                <w:shd w:val="clear" w:color="auto" w:fill="FFFFFF"/>
              </w:rPr>
              <w:t xml:space="preserve">…creating a supportive environment for learning and growth? </w:t>
            </w:r>
          </w:p>
        </w:tc>
      </w:tr>
      <w:tr w:rsidR="00FF2425" w:rsidRPr="00940F26" w14:paraId="47F82008" w14:textId="77777777" w:rsidTr="001D0EAE">
        <w:trPr>
          <w:trHeight w:val="486"/>
        </w:trPr>
        <w:tc>
          <w:tcPr>
            <w:tcW w:w="2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701AB" w14:textId="77777777" w:rsidR="00FF2425" w:rsidRPr="00FF2425" w:rsidRDefault="00FF2425" w:rsidP="001D0EAE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FF2BA3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5A2151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83FE09A" w14:textId="77777777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109C43" w14:textId="46CCC21E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39BEF1" w14:textId="7BE2D4F4" w:rsidR="00FF2425" w:rsidRPr="00A478ED" w:rsidRDefault="00FF2425" w:rsidP="001D0EAE">
            <w:pPr>
              <w:rPr>
                <w:rFonts w:ascii="Arial Narrow" w:hAnsi="Arial Narrow" w:cs="Calibri"/>
              </w:rPr>
            </w:pPr>
          </w:p>
        </w:tc>
      </w:tr>
      <w:tr w:rsidR="0016158B" w:rsidRPr="00940F26" w14:paraId="4DDABA21" w14:textId="77777777" w:rsidTr="001D0EAE">
        <w:trPr>
          <w:trHeight w:val="486"/>
        </w:trPr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61533E" w14:textId="6FFBE1B9" w:rsidR="0016158B" w:rsidRPr="00155448" w:rsidRDefault="0016158B" w:rsidP="001D0EAE">
            <w:pPr>
              <w:rPr>
                <w:rFonts w:ascii="Arial Narrow" w:hAnsi="Arial Narrow" w:cs="Calibri"/>
                <w:b/>
                <w:bCs/>
                <w:color w:val="156082" w:themeColor="accent1"/>
                <w:sz w:val="28"/>
                <w:szCs w:val="28"/>
              </w:rPr>
            </w:pPr>
            <w:r w:rsidRPr="00155448">
              <w:rPr>
                <w:rFonts w:ascii="Arial Narrow" w:hAnsi="Arial Narrow" w:cs="Calibri"/>
                <w:b/>
                <w:bCs/>
                <w:color w:val="156082" w:themeColor="accent1"/>
                <w:sz w:val="28"/>
                <w:szCs w:val="28"/>
                <w:shd w:val="clear" w:color="auto" w:fill="FFFFFF"/>
              </w:rPr>
              <w:t>In times of difficulty, do you prefer to…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066B52" w14:textId="43C30880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…strategize and build collaborative solutions with others?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F972F3" w14:textId="1FCA2F45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…speak out and challenge the status quo based on </w:t>
            </w:r>
            <w:r w:rsidR="001D0EAE"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wisdom and</w:t>
            </w: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 </w:t>
            </w:r>
            <w:r w:rsidR="001D0EAE"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discernment</w:t>
            </w: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6C120B" w14:textId="42A796C2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… motivate and inspire others to take bold actions in response to the challenge? 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259563" w14:textId="51133728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…offer emotional </w:t>
            </w:r>
            <w:r w:rsidR="001D0EAE"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encouragement </w:t>
            </w: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and guidance to help others navigate their struggles?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5017D5" w14:textId="4B89E5D2" w:rsidR="0016158B" w:rsidRPr="00155448" w:rsidRDefault="0016158B" w:rsidP="001D0EAE">
            <w:pPr>
              <w:rPr>
                <w:rFonts w:ascii="Arial Narrow" w:hAnsi="Arial Narrow" w:cs="Calibri"/>
                <w:color w:val="156082" w:themeColor="accent1"/>
              </w:rPr>
            </w:pP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…analyze the situation and provide explanations for better </w:t>
            </w:r>
            <w:r w:rsidR="001D0EAE"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>clarity</w:t>
            </w:r>
            <w:r w:rsidRPr="00155448">
              <w:rPr>
                <w:rFonts w:ascii="Arial Narrow" w:hAnsi="Arial Narrow" w:cs="Calibri"/>
                <w:color w:val="156082" w:themeColor="accent1"/>
                <w:shd w:val="clear" w:color="auto" w:fill="FFFFFF"/>
              </w:rPr>
              <w:t xml:space="preserve">? </w:t>
            </w:r>
          </w:p>
        </w:tc>
      </w:tr>
      <w:tr w:rsidR="00FF2425" w:rsidRPr="00940F26" w14:paraId="693A917D" w14:textId="77777777" w:rsidTr="001D0EAE">
        <w:trPr>
          <w:trHeight w:val="486"/>
        </w:trPr>
        <w:tc>
          <w:tcPr>
            <w:tcW w:w="24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E969C" w14:textId="77777777" w:rsidR="00FF2425" w:rsidRPr="00940F26" w:rsidRDefault="00FF2425" w:rsidP="001D0EAE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ECC48A" w14:textId="77777777" w:rsidR="00FF2425" w:rsidRPr="00FF2425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AB6B129" w14:textId="77777777" w:rsidR="00FF2425" w:rsidRPr="00FF2425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2950943" w14:textId="77777777" w:rsidR="00FF2425" w:rsidRPr="00FF2425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8CA4F9" w14:textId="3BFCF6CE" w:rsidR="00FF2425" w:rsidRPr="00FF2425" w:rsidRDefault="00FF2425" w:rsidP="001D0EAE">
            <w:pPr>
              <w:rPr>
                <w:rFonts w:ascii="Arial Narrow" w:hAnsi="Arial Narrow" w:cs="Calibri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3CA50A" w14:textId="23E0BBAD" w:rsidR="00FF2425" w:rsidRPr="00FF2425" w:rsidRDefault="00FF2425" w:rsidP="001D0EAE">
            <w:pPr>
              <w:rPr>
                <w:rFonts w:ascii="Arial Narrow" w:hAnsi="Arial Narrow" w:cs="Calibri"/>
              </w:rPr>
            </w:pPr>
          </w:p>
        </w:tc>
      </w:tr>
      <w:tr w:rsidR="00FF2425" w:rsidRPr="00940F26" w14:paraId="384B51D8" w14:textId="77777777" w:rsidTr="001D0EAE">
        <w:trPr>
          <w:trHeight w:val="486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8C882" w14:textId="03F7C852" w:rsidR="00FF2425" w:rsidRPr="00FF2425" w:rsidRDefault="00FF2425" w:rsidP="001D0EAE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FF2425">
              <w:rPr>
                <w:rFonts w:ascii="Arial Narrow" w:hAnsi="Arial Narrow" w:cs="Calibri"/>
                <w:b/>
                <w:bCs/>
                <w:sz w:val="28"/>
                <w:szCs w:val="28"/>
              </w:rPr>
              <w:t>Totals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0DE57" w14:textId="781CFBCF" w:rsidR="00FF2425" w:rsidRPr="00A478ED" w:rsidRDefault="00A478ED" w:rsidP="001D0EAE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A478ED">
              <w:rPr>
                <w:rFonts w:ascii="Arial Narrow" w:hAnsi="Arial Narrow" w:cs="Calibri"/>
                <w:b/>
                <w:bCs/>
                <w:sz w:val="28"/>
                <w:szCs w:val="28"/>
              </w:rPr>
              <w:t>Apostle: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EBBE0" w14:textId="1E824873" w:rsidR="00FF2425" w:rsidRPr="00A478ED" w:rsidRDefault="00A478ED" w:rsidP="001D0EAE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A478ED">
              <w:rPr>
                <w:rFonts w:ascii="Arial Narrow" w:hAnsi="Arial Narrow" w:cs="Calibri"/>
                <w:b/>
                <w:bCs/>
                <w:sz w:val="28"/>
                <w:szCs w:val="28"/>
              </w:rPr>
              <w:t>Prophet: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A350C" w14:textId="475E8A9E" w:rsidR="00FF2425" w:rsidRPr="00A478ED" w:rsidRDefault="00A478ED" w:rsidP="001D0EAE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A478ED">
              <w:rPr>
                <w:rFonts w:ascii="Arial Narrow" w:hAnsi="Arial Narrow" w:cs="Calibri"/>
                <w:b/>
                <w:bCs/>
                <w:sz w:val="28"/>
                <w:szCs w:val="28"/>
              </w:rPr>
              <w:t>Evangelist: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201CD" w14:textId="7F01E271" w:rsidR="00FF2425" w:rsidRPr="00A478ED" w:rsidRDefault="00A478ED" w:rsidP="001D0EAE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A478ED">
              <w:rPr>
                <w:rFonts w:ascii="Arial Narrow" w:hAnsi="Arial Narrow" w:cs="Calibri"/>
                <w:b/>
                <w:bCs/>
                <w:sz w:val="28"/>
                <w:szCs w:val="28"/>
              </w:rPr>
              <w:t>Pastor: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D371" w14:textId="4AAB9FFF" w:rsidR="00FF2425" w:rsidRPr="00A478ED" w:rsidRDefault="00A478ED" w:rsidP="001D0EAE">
            <w:pPr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A478ED">
              <w:rPr>
                <w:rFonts w:ascii="Arial Narrow" w:hAnsi="Arial Narrow" w:cs="Calibri"/>
                <w:b/>
                <w:bCs/>
                <w:sz w:val="28"/>
                <w:szCs w:val="28"/>
              </w:rPr>
              <w:t>Teacher:</w:t>
            </w:r>
          </w:p>
        </w:tc>
      </w:tr>
    </w:tbl>
    <w:bookmarkEnd w:id="1"/>
    <w:p w14:paraId="5A98EA31" w14:textId="36372E1C" w:rsidR="0016158B" w:rsidRPr="001D0EAE" w:rsidRDefault="00A478ED" w:rsidP="0016158B">
      <w:pPr>
        <w:jc w:val="center"/>
        <w:rPr>
          <w:rFonts w:ascii="Arial Narrow" w:hAnsi="Arial Narrow" w:cs="Calibri"/>
        </w:rPr>
      </w:pPr>
      <w:r w:rsidRPr="001D0EAE">
        <w:rPr>
          <w:rFonts w:ascii="Arial Narrow" w:hAnsi="Arial Narrow" w:cs="Calibri"/>
          <w:b/>
          <w:bCs/>
          <w:sz w:val="32"/>
          <w:szCs w:val="32"/>
        </w:rPr>
        <w:t>Five-fold Focus Quick Check</w:t>
      </w:r>
    </w:p>
    <w:p w14:paraId="0D4DEF5B" w14:textId="1FDC8B49" w:rsidR="0016158B" w:rsidRPr="00A478ED" w:rsidRDefault="0016158B">
      <w:pPr>
        <w:rPr>
          <w:rFonts w:ascii="Arial Narrow" w:hAnsi="Arial Narrow" w:cs="Calibri"/>
          <w:sz w:val="28"/>
          <w:szCs w:val="28"/>
        </w:rPr>
      </w:pPr>
      <w:r w:rsidRPr="00A478ED">
        <w:rPr>
          <w:rFonts w:ascii="Arial Narrow" w:hAnsi="Arial Narrow" w:cs="Calibri"/>
          <w:sz w:val="28"/>
          <w:szCs w:val="28"/>
        </w:rPr>
        <w:t>In each row number the descriptions from 1-5. (5 being your most probable response.)</w:t>
      </w:r>
      <w:r w:rsidR="001D0EAE">
        <w:rPr>
          <w:rFonts w:ascii="Arial Narrow" w:hAnsi="Arial Narrow" w:cs="Calibri"/>
          <w:sz w:val="28"/>
          <w:szCs w:val="28"/>
        </w:rPr>
        <w:t xml:space="preserve"> Then total each column. </w:t>
      </w:r>
    </w:p>
    <w:sectPr w:rsidR="0016158B" w:rsidRPr="00A478ED" w:rsidSect="006F65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F3410"/>
    <w:multiLevelType w:val="hybridMultilevel"/>
    <w:tmpl w:val="62B08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CE5"/>
    <w:multiLevelType w:val="hybridMultilevel"/>
    <w:tmpl w:val="4FDA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7333">
    <w:abstractNumId w:val="0"/>
  </w:num>
  <w:num w:numId="2" w16cid:durableId="163578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5C"/>
    <w:rsid w:val="00155448"/>
    <w:rsid w:val="0016158B"/>
    <w:rsid w:val="001D0EAE"/>
    <w:rsid w:val="004B3483"/>
    <w:rsid w:val="004D79CE"/>
    <w:rsid w:val="0064141A"/>
    <w:rsid w:val="006F65D3"/>
    <w:rsid w:val="00940F26"/>
    <w:rsid w:val="00A1266D"/>
    <w:rsid w:val="00A35A5C"/>
    <w:rsid w:val="00A478ED"/>
    <w:rsid w:val="00BE7172"/>
    <w:rsid w:val="00C93CA8"/>
    <w:rsid w:val="00CF2BC7"/>
    <w:rsid w:val="00E5166F"/>
    <w:rsid w:val="00EA5023"/>
    <w:rsid w:val="00F4264B"/>
    <w:rsid w:val="00FD1FE8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0799E"/>
  <w15:chartTrackingRefBased/>
  <w15:docId w15:val="{8CB3EBC2-BD4F-481F-9FB3-9253ABF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A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345</Words>
  <Characters>2139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Holman</dc:creator>
  <cp:keywords/>
  <dc:description/>
  <cp:lastModifiedBy>Cindy Holman</cp:lastModifiedBy>
  <cp:revision>5</cp:revision>
  <dcterms:created xsi:type="dcterms:W3CDTF">2024-11-08T05:45:00Z</dcterms:created>
  <dcterms:modified xsi:type="dcterms:W3CDTF">2024-11-15T19:46:00Z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03ef0f10-aaeb-48d0-92c4-a4fc07405cb4</vt:lpwstr>
  </property>
</Properties>
</file>